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96" w:rsidRDefault="007C0896" w:rsidP="007C0896">
      <w:pPr>
        <w:tabs>
          <w:tab w:val="left" w:pos="142"/>
        </w:tabs>
        <w:spacing w:after="0"/>
        <w:ind w:left="6521" w:right="-1"/>
        <w:rPr>
          <w:rFonts w:ascii="texgyreadventorregular" w:eastAsia="Times New Roman" w:hAnsi="texgyreadventorregular" w:cs="Times New Roman"/>
          <w:iCs/>
          <w:color w:val="000000"/>
          <w:sz w:val="26"/>
          <w:szCs w:val="26"/>
          <w:lang w:eastAsia="ru-RU"/>
        </w:rPr>
      </w:pPr>
      <w:r>
        <w:rPr>
          <w:rFonts w:ascii="texgyreadventorregular" w:eastAsia="Times New Roman" w:hAnsi="texgyreadventorregular" w:cs="Times New Roman"/>
          <w:iCs/>
          <w:color w:val="000000"/>
          <w:sz w:val="26"/>
          <w:szCs w:val="26"/>
          <w:lang w:eastAsia="ru-RU"/>
        </w:rPr>
        <w:t>УТВЕРЖДЕНО</w:t>
      </w:r>
    </w:p>
    <w:p w:rsidR="007C0896" w:rsidRDefault="007C0896" w:rsidP="007C0896">
      <w:pPr>
        <w:tabs>
          <w:tab w:val="left" w:pos="142"/>
        </w:tabs>
        <w:spacing w:after="0"/>
        <w:ind w:left="6521" w:right="-1"/>
        <w:rPr>
          <w:rFonts w:ascii="texgyreadventorregular" w:eastAsia="Times New Roman" w:hAnsi="texgyreadventorregular" w:cs="Times New Roman"/>
          <w:iCs/>
          <w:color w:val="000000"/>
          <w:sz w:val="26"/>
          <w:szCs w:val="26"/>
          <w:lang w:eastAsia="ru-RU"/>
        </w:rPr>
      </w:pPr>
      <w:r>
        <w:rPr>
          <w:rFonts w:ascii="texgyreadventorregular" w:eastAsia="Times New Roman" w:hAnsi="texgyreadventorregular" w:cs="Times New Roman"/>
          <w:iCs/>
          <w:color w:val="000000"/>
          <w:sz w:val="26"/>
          <w:szCs w:val="26"/>
          <w:lang w:eastAsia="ru-RU"/>
        </w:rPr>
        <w:t>Приказ директора ОАО «Туристический комплекс «Брест-Интурист» №67 от 20.06.2025</w:t>
      </w:r>
    </w:p>
    <w:p w:rsidR="00E526D5" w:rsidRPr="001D5B06" w:rsidRDefault="00E526D5" w:rsidP="00E526D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color w:val="000000"/>
          <w:sz w:val="26"/>
          <w:szCs w:val="26"/>
        </w:rPr>
      </w:pP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Договор публичной оферты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возмездного оказания услуг (гостиничных)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Открытое акционерное общество «Туристический комплекс «Брест-Интурист»,</w:t>
      </w:r>
      <w:r w:rsidRPr="001D5B06">
        <w:rPr>
          <w:color w:val="000000"/>
          <w:sz w:val="26"/>
          <w:szCs w:val="26"/>
        </w:rPr>
        <w:t xml:space="preserve"> именуемое в дальнейшем «Исполнитель», в лице директора </w:t>
      </w:r>
      <w:proofErr w:type="spellStart"/>
      <w:r w:rsidRPr="001D5B06">
        <w:rPr>
          <w:color w:val="000000"/>
          <w:sz w:val="26"/>
          <w:szCs w:val="26"/>
        </w:rPr>
        <w:t>Борисюка</w:t>
      </w:r>
      <w:proofErr w:type="spellEnd"/>
      <w:r w:rsidRPr="001D5B06">
        <w:rPr>
          <w:color w:val="000000"/>
          <w:sz w:val="26"/>
          <w:szCs w:val="26"/>
        </w:rPr>
        <w:t xml:space="preserve"> Олега Иосифовича, действующего на основании Устава, предлагает </w:t>
      </w:r>
      <w:r w:rsidRPr="001D5B06">
        <w:rPr>
          <w:rStyle w:val="a4"/>
          <w:color w:val="000000"/>
          <w:sz w:val="26"/>
          <w:szCs w:val="26"/>
        </w:rPr>
        <w:t>любому юридическому или физическому лицу (в том числе индивидуальному предпринимателю)</w:t>
      </w:r>
      <w:r w:rsidRPr="001D5B06">
        <w:rPr>
          <w:color w:val="000000"/>
          <w:sz w:val="26"/>
          <w:szCs w:val="26"/>
        </w:rPr>
        <w:t>, именуемым в дальнейшем «Заказчик», заключить договор возмездного оказания услуг (далее – Договор), на изложенных ниже условиях. Договор является соглашением о предоставлении услуг на возмездной основе, заключаемым путем публичной оферты, и регламентирует порядок предоставления гостиничных услуг и обязательства, возникающие в связи с этим между «Исполнителем» и «Заказчиком» (в дальнейшем именуемые «Стороны»).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Текст настоящего Договора размещен на сайте: </w:t>
      </w:r>
      <w:hyperlink r:id="rId5" w:history="1">
        <w:r w:rsidRPr="001D5B06">
          <w:rPr>
            <w:rStyle w:val="a5"/>
            <w:color w:val="0088CC"/>
            <w:sz w:val="26"/>
            <w:szCs w:val="26"/>
            <w:u w:val="none"/>
          </w:rPr>
          <w:t>www.brestintourist.by</w:t>
        </w:r>
      </w:hyperlink>
      <w:r w:rsidRPr="001D5B06">
        <w:rPr>
          <w:color w:val="000000"/>
          <w:sz w:val="26"/>
          <w:szCs w:val="26"/>
        </w:rPr>
        <w:t>, а также на стойке регистрации гостиницы «Интурист».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b w:val="0"/>
          <w:bCs w:val="0"/>
          <w:color w:val="000000"/>
          <w:sz w:val="26"/>
          <w:szCs w:val="26"/>
        </w:rPr>
        <w:t>В целях однозначного понимания, а также толкования содержания настоящей оферты и заключенного вследствие ее акцепта договора ниже приводятся термины и определения, используемые в настоящем Договоре: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акцепт оферты 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>–</w:t>
      </w:r>
      <w:r w:rsidRPr="001D5B06">
        <w:rPr>
          <w:color w:val="000000"/>
          <w:sz w:val="26"/>
          <w:szCs w:val="26"/>
        </w:rPr>
        <w:t> 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>действие, совершением которого, Заказчик заявляет о заключении договора на предложенных условиях;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бронирование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> – согласование сторонами Договора условий оказания услуг;</w:t>
      </w:r>
    </w:p>
    <w:p w:rsidR="00D41AA5" w:rsidRPr="001D5B06" w:rsidRDefault="00D41AA5" w:rsidP="00D41AA5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D5B06">
        <w:rPr>
          <w:rStyle w:val="a4"/>
          <w:rFonts w:ascii="Times New Roman" w:hAnsi="Times New Roman"/>
          <w:sz w:val="26"/>
          <w:szCs w:val="26"/>
        </w:rPr>
        <w:t xml:space="preserve">гарантированное бронирование – </w:t>
      </w:r>
      <w:r w:rsidRPr="001D5B06">
        <w:rPr>
          <w:rStyle w:val="a4"/>
          <w:rFonts w:ascii="Times New Roman" w:hAnsi="Times New Roman"/>
          <w:b w:val="0"/>
          <w:sz w:val="26"/>
          <w:szCs w:val="26"/>
        </w:rPr>
        <w:t>бронирование услуг, подтвержденное Исполнителем и совершенное одним из следующих способов: внесением 100% предоплаты наличными, банковской картой, через систему Интернет-</w:t>
      </w:r>
      <w:proofErr w:type="spellStart"/>
      <w:r w:rsidRPr="001D5B06">
        <w:rPr>
          <w:rStyle w:val="a4"/>
          <w:rFonts w:ascii="Times New Roman" w:hAnsi="Times New Roman"/>
          <w:b w:val="0"/>
          <w:sz w:val="26"/>
          <w:szCs w:val="26"/>
        </w:rPr>
        <w:t>эквайринг</w:t>
      </w:r>
      <w:proofErr w:type="spellEnd"/>
      <w:r w:rsidRPr="001D5B06">
        <w:rPr>
          <w:rStyle w:val="a4"/>
          <w:rFonts w:ascii="Times New Roman" w:hAnsi="Times New Roman"/>
          <w:b w:val="0"/>
          <w:sz w:val="26"/>
          <w:szCs w:val="26"/>
        </w:rPr>
        <w:t>, банковским переводом, а также любым иным способом, не противоречащим законодательству.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гостиничное обслуживание</w:t>
      </w:r>
      <w:r w:rsidRPr="001D5B06">
        <w:rPr>
          <w:color w:val="000000"/>
          <w:sz w:val="26"/>
          <w:szCs w:val="26"/>
        </w:rPr>
        <w:t> – услуги по предоставлению места (номера (номеров), места в номере) для временного проживания физических лиц, а также дополнительные услуги </w:t>
      </w:r>
      <w:r w:rsidRPr="001D5B06">
        <w:rPr>
          <w:rStyle w:val="a4"/>
          <w:color w:val="000000"/>
          <w:sz w:val="26"/>
          <w:szCs w:val="26"/>
        </w:rPr>
        <w:t>(далее Услуги</w:t>
      </w:r>
      <w:r w:rsidRPr="001D5B06">
        <w:rPr>
          <w:color w:val="000000"/>
          <w:sz w:val="26"/>
          <w:szCs w:val="26"/>
        </w:rPr>
        <w:t>);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гостиница</w:t>
      </w:r>
      <w:r w:rsidRPr="001D5B06">
        <w:rPr>
          <w:color w:val="000000"/>
          <w:sz w:val="26"/>
          <w:szCs w:val="26"/>
        </w:rPr>
        <w:t> – гостинца «Интурист», представляющая собой имущественный комплекс, отвечающий установленным требованиям технических нормативных правовых актов, в котором осуществляется гостиничное обслуживание;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д</w:t>
      </w:r>
      <w:r w:rsidRPr="001D5B06">
        <w:rPr>
          <w:rStyle w:val="a4"/>
          <w:color w:val="000000"/>
          <w:sz w:val="26"/>
          <w:szCs w:val="26"/>
        </w:rPr>
        <w:t>оговор 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>– соглашение</w:t>
      </w:r>
      <w:r w:rsidRPr="001D5B06">
        <w:rPr>
          <w:rStyle w:val="a4"/>
          <w:color w:val="000000"/>
          <w:sz w:val="26"/>
          <w:szCs w:val="26"/>
        </w:rPr>
        <w:t> 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>между Заказчиком и Исполнителем заключенное посредством акцепта Заказчиком оферты Исполнителя;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proofErr w:type="gramStart"/>
      <w:r w:rsidRPr="001D5B06">
        <w:rPr>
          <w:rStyle w:val="a4"/>
          <w:color w:val="000000"/>
          <w:sz w:val="26"/>
          <w:szCs w:val="26"/>
        </w:rPr>
        <w:t>дополнительная услуга 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>–</w:t>
      </w:r>
      <w:r w:rsidRPr="001D5B06">
        <w:rPr>
          <w:color w:val="000000"/>
          <w:sz w:val="26"/>
          <w:szCs w:val="26"/>
        </w:rPr>
        <w:t> 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>любая, оказываемая Исполнителем услуга на возмездной основе (т.е. услуги общественного питания, связи, транспортного обслуживания, туристская услуга и т.д.), не заключающаяся в предоставлении номеров (мест в номерах) для временного проживания;</w:t>
      </w:r>
      <w:proofErr w:type="gramEnd"/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заказчик 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 xml:space="preserve">– любое физическое лицо, </w:t>
      </w:r>
      <w:r w:rsidR="00E36C93" w:rsidRPr="001D5B06">
        <w:rPr>
          <w:rStyle w:val="a4"/>
          <w:b w:val="0"/>
          <w:bCs w:val="0"/>
          <w:color w:val="000000"/>
          <w:sz w:val="26"/>
          <w:szCs w:val="26"/>
        </w:rPr>
        <w:t xml:space="preserve">юридическое лицо, а также индивидуальный предприниматель, 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>выразившее свое согласие на акцепт Оферты;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исполнитель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> – юридическое лицо, предоставляющее гостиничные, а также дополнительные услуги в соответствии с настоящим Договором;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оферта 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>– предложение о заключении Договора, в котором изложены существенные условия Договора, адресованное неопределенному кругу лиц;</w:t>
      </w:r>
    </w:p>
    <w:p w:rsidR="001060F5" w:rsidRPr="001D5B06" w:rsidRDefault="001060F5" w:rsidP="001060F5">
      <w:pPr>
        <w:shd w:val="clear" w:color="auto" w:fill="FFFFFF"/>
        <w:spacing w:after="0" w:line="240" w:lineRule="auto"/>
        <w:ind w:firstLine="567"/>
        <w:jc w:val="both"/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</w:pPr>
      <w:r w:rsidRPr="001D5B06">
        <w:rPr>
          <w:rFonts w:ascii="texgyreadventorregular" w:eastAsia="Times New Roman" w:hAnsi="texgyreadventorregular" w:cs="Times New Roman"/>
          <w:b/>
          <w:bCs/>
          <w:color w:val="000000"/>
          <w:sz w:val="27"/>
          <w:szCs w:val="27"/>
          <w:lang w:eastAsia="ru-RU"/>
        </w:rPr>
        <w:lastRenderedPageBreak/>
        <w:t>расчетный час </w:t>
      </w:r>
      <w:r w:rsidRPr="001D5B0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– установленное Исполнителем время заезда и выезда Потребителя, с которого идет расчет платы за проживание (заезд – с 1</w:t>
      </w:r>
      <w:r w:rsidR="00CC48DE" w:rsidRPr="00CC48DE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4</w:t>
      </w:r>
      <w:r w:rsidRPr="001D5B06">
        <w:rPr>
          <w:rFonts w:ascii="texgyreadventorregular" w:eastAsia="Times New Roman" w:hAnsi="texgyreadventorregular" w:cs="Times New Roman"/>
          <w:color w:val="000000"/>
          <w:sz w:val="27"/>
          <w:szCs w:val="27"/>
          <w:lang w:eastAsia="ru-RU"/>
        </w:rPr>
        <w:t>.00, выезд – до 12.00);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сайт Исполнителя</w:t>
      </w:r>
      <w:r w:rsidRPr="001D5B06">
        <w:rPr>
          <w:rStyle w:val="a4"/>
          <w:b w:val="0"/>
          <w:bCs w:val="0"/>
          <w:color w:val="000000"/>
          <w:sz w:val="26"/>
          <w:szCs w:val="26"/>
        </w:rPr>
        <w:t> – электронный ресурс исполнителя в сети Интернет по адресу</w:t>
      </w:r>
      <w:r w:rsidRPr="001D5B06">
        <w:rPr>
          <w:color w:val="000000"/>
          <w:sz w:val="26"/>
          <w:szCs w:val="26"/>
        </w:rPr>
        <w:t>: </w:t>
      </w:r>
      <w:hyperlink r:id="rId6" w:history="1">
        <w:r w:rsidRPr="001D5B06">
          <w:rPr>
            <w:rStyle w:val="a5"/>
            <w:color w:val="0088CC"/>
            <w:sz w:val="26"/>
            <w:szCs w:val="26"/>
            <w:u w:val="none"/>
          </w:rPr>
          <w:t>www.brestintourist.by</w:t>
        </w:r>
      </w:hyperlink>
      <w:r w:rsidRPr="001D5B06">
        <w:rPr>
          <w:color w:val="000000"/>
          <w:sz w:val="26"/>
          <w:szCs w:val="26"/>
        </w:rPr>
        <w:t>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1. ПОРЯДОК АКЦЕПТА ОФЕРТЫ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1.1. Настоящий Договор является Публичным договором (ст.396 Гражданского Кодекса Республики Беларусь), в соответствии с которым Исполнитель принимает на себя обязательство по оказанию Услуг в отношении неопределенного круга лиц (Заказчиков), обратившихся за указанными Услугами.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1.2. Настоящий договор является публичным предложением (Офертой) Исполнителя, адресованным неопределенному кругу лиц, заключить настоящий Договор (п.2 ст.407 Гражданского Кодекса Республики Беларусь).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1.3. Заключение настоящего Договора производится путем присоединения Заказчика к настоящему Договору, т.е. посредством принятия (акцепта) Заказчиком условий настоящего Договора в целом, без каких-либо условий, изъятий и оговорок (ст.398 Гражданского Кодекса Республики Беларусь).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1.4. Фактом принятия (акцепта) Заказчиком условий настоящего Договора является бронирование услуг путем: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- заполнения всех экранных форм на сайте Исполнителя в процессе заказа услуг и получением подтверждения бронирования от Исполнителя;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- оформления заказа непосредственно в месте оказания услуг (г. Брест, пр-т </w:t>
      </w:r>
      <w:proofErr w:type="spellStart"/>
      <w:r w:rsidRPr="001D5B06">
        <w:rPr>
          <w:color w:val="000000"/>
          <w:sz w:val="26"/>
          <w:szCs w:val="26"/>
        </w:rPr>
        <w:t>П.М.Машерова</w:t>
      </w:r>
      <w:proofErr w:type="spellEnd"/>
      <w:r w:rsidRPr="001D5B06">
        <w:rPr>
          <w:color w:val="000000"/>
          <w:sz w:val="26"/>
          <w:szCs w:val="26"/>
        </w:rPr>
        <w:t>, 15, гостиница «Интурист»);</w:t>
      </w:r>
    </w:p>
    <w:p w:rsidR="00DE0345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>- направления Заказчиком Исполнителю документа, свидетельствующего о согласовании сторонами условий оказания услуг с помощью почтовой, телефонной, элек</w:t>
      </w:r>
      <w:r w:rsidR="00DE0345" w:rsidRPr="001D5B06">
        <w:rPr>
          <w:color w:val="000000"/>
          <w:sz w:val="26"/>
          <w:szCs w:val="26"/>
        </w:rPr>
        <w:t>тронной либо факсимильной связи.</w:t>
      </w:r>
      <w:r w:rsidRPr="001D5B06">
        <w:rPr>
          <w:color w:val="000000"/>
          <w:sz w:val="26"/>
          <w:szCs w:val="26"/>
        </w:rPr>
        <w:t xml:space="preserve"> 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1.5. Настоящий Договор, при условии соблюдения порядка его акцепта, считается заключенным в простой письменной форме (п.2, п.3 ст.404 и п.3 ст.408 Гражданского Кодекса Республики Беларусь).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2. ПРЕДМЕТ ДОГОВОРА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 2.1. По настоящему договору Исполнитель обязуется оказать Заказчику услуги по временному проживанию в номерах гостиницы, а также иные дополнительные услуги, а Заказчик обязуется принять и оплатить оказанные услуги в порядке и на условиях, определенных настоящим Договором.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3. ПРАВА И ОБЯЗАННОСТИ СТОРОН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3.1.Исполнитель обязуется: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3.1.1. В течение действия настоящего Договора оказывать Заказчику услуги собственными силами, средствами или с привлечением третьих лиц.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3.1.2. Строго соблюдать нормы охраны труда и техники безопасности при гостиничном обслуживании Заказчика.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3.1.3. Давать объективную информацию о свойствах оказываемых услуг, по первому требованию Заказчика. Оказывать услуги качественно и в сроки, установленные соглашением Сторон.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3.1.4. Своевременно сообщать Заказчику сведения </w:t>
      </w:r>
      <w:proofErr w:type="gramStart"/>
      <w:r w:rsidRPr="001D5B06">
        <w:rPr>
          <w:color w:val="000000"/>
          <w:sz w:val="26"/>
          <w:szCs w:val="26"/>
        </w:rPr>
        <w:t>о</w:t>
      </w:r>
      <w:proofErr w:type="gramEnd"/>
      <w:r w:rsidRPr="001D5B06">
        <w:rPr>
          <w:color w:val="000000"/>
          <w:sz w:val="26"/>
          <w:szCs w:val="26"/>
        </w:rPr>
        <w:t xml:space="preserve"> всех изменениях, дополнениях, связанных с гостиничным обслуживанием, в том числе о планируемых профилактических работах городских служб, и как это может отразиться на качестве  предоставляемых услуг.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lastRenderedPageBreak/>
        <w:t>3.1.5. Передавать Заказчику все необходимые оформленные документы, связанные с размещением и проживанием в гостинице, а также предоставлением иных возмездных услуг.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3.1.6. Устранять недостатки, возникшие при оказании услуг по Договору в  сроки, согласованные Сторонами. В случае невозможности оказания услуг на согласованных условиях, предоставить альтернативный номер или номер классом выше без взимания дополнительной платы.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3.1.7.  Проживание предоставляется в соответствии с наличием свободных мест на дату заезда  Заказчика. При </w:t>
      </w:r>
      <w:r w:rsidR="00D41AA5" w:rsidRPr="001D5B06">
        <w:rPr>
          <w:color w:val="000000"/>
          <w:sz w:val="26"/>
          <w:szCs w:val="26"/>
        </w:rPr>
        <w:t>гарантированном бронировании</w:t>
      </w:r>
      <w:r w:rsidRPr="001D5B06">
        <w:rPr>
          <w:color w:val="000000"/>
          <w:sz w:val="26"/>
          <w:szCs w:val="26"/>
        </w:rPr>
        <w:t>, места предоставляются в соответствии с заявкой на размещение.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3.1.8. При оказании услуг гостиничного обслуживания руководствоваться правилами гостиничного обслуживания в Республике Беларусь, а также правилами проживания в гостинице «Интурист».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3.1.9. Дополнительные услуги оказываются Заказчику на платной основе в соответствии с «Прейскурантами цен» (если иное не согласовано Сторонами).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3.1.</w:t>
      </w:r>
      <w:r w:rsidR="00D41AA5" w:rsidRPr="001D5B06">
        <w:rPr>
          <w:color w:val="000000"/>
          <w:sz w:val="26"/>
          <w:szCs w:val="26"/>
        </w:rPr>
        <w:t xml:space="preserve">10. При несвоевременном заезде </w:t>
      </w:r>
      <w:r w:rsidRPr="001D5B06">
        <w:rPr>
          <w:color w:val="000000"/>
          <w:sz w:val="26"/>
          <w:szCs w:val="26"/>
        </w:rPr>
        <w:t>или не заезде, в определенных договором случаях возвратить Заказчику уплаченные им денежные средства, за вычетом сумм, определенных в качестве мер ответственности.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3.2. Заказчик обязуется: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3.2.1. Ознакомиться с правилами проживания в гостинице, порядком предоставления гостиничных услуг, с настоящим договором  иными внутренними регламентирующими документами, связанными с оказанием заявленных услуг.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3.2.2. До момента оплаты услуг ознакомиться с условиями их предоставления, после чего оплатить заявленные услуги.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3.2.3. Предоставить администратору гостиницы необходимые личные данные (при необходимости - документы), </w:t>
      </w:r>
      <w:r w:rsidRPr="001D5B06">
        <w:rPr>
          <w:sz w:val="26"/>
          <w:szCs w:val="26"/>
        </w:rPr>
        <w:t xml:space="preserve">необходимые для оказания услуг и исполнения Исполнителем обязательств, определенных Договором и </w:t>
      </w:r>
      <w:r w:rsidR="00D41AA5" w:rsidRPr="001D5B06">
        <w:rPr>
          <w:sz w:val="26"/>
          <w:szCs w:val="26"/>
        </w:rPr>
        <w:t>действующим законодательством.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D5B06">
        <w:rPr>
          <w:sz w:val="26"/>
          <w:szCs w:val="26"/>
        </w:rPr>
        <w:t>3.2.4. Обеспечить беспрепятственный доступ Исполнителя к месту оказания услуг в пределах, необходимых для оказания услуг или исполнения иных обязательств, определенных нормативно-правовыми актами Республики Беларусь.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D5B06">
        <w:rPr>
          <w:sz w:val="26"/>
          <w:szCs w:val="26"/>
        </w:rPr>
        <w:t>3.2.5. Своевременно сдать гостиничный номер, оплатить имеющуюся задолженность на дату выезда, при необходимости оплатить ущерб, вызванный некомплектностью (пропажей имущества) или порчей имущества в размере их полной стоимости, а также уплатить штрафные санкции предусмотренные нарушением правил проживания в гостинице «Интурист»</w:t>
      </w:r>
      <w:r w:rsidR="00D41AA5" w:rsidRPr="001D5B06">
        <w:rPr>
          <w:sz w:val="26"/>
          <w:szCs w:val="26"/>
        </w:rPr>
        <w:t xml:space="preserve"> ОАО «Туристический комплекс «Брест-Интурист»</w:t>
      </w:r>
      <w:r w:rsidRPr="001D5B06">
        <w:rPr>
          <w:sz w:val="26"/>
          <w:szCs w:val="26"/>
        </w:rPr>
        <w:t>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sz w:val="26"/>
          <w:szCs w:val="26"/>
        </w:rPr>
        <w:t xml:space="preserve">3.2.6. Согласиться с условиями настоящей Оферты </w:t>
      </w:r>
      <w:r w:rsidRPr="001D5B06">
        <w:rPr>
          <w:color w:val="000000"/>
          <w:sz w:val="26"/>
          <w:szCs w:val="26"/>
        </w:rPr>
        <w:t>и внутренними регламентирующими документами Исполнителя, определяющими порядок проживания в гостинице, а также пользования иным имуществом «Исполнителя».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3.2.7. Не допускать в предоставленном месте размещения проживания количества лиц, превышающего согласованного Сторонами.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3.3. Исполнитель имеет право: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3.3.1. Потребовать у Заказчика  </w:t>
      </w:r>
      <w:proofErr w:type="gramStart"/>
      <w:r w:rsidRPr="001D5B06">
        <w:rPr>
          <w:color w:val="000000"/>
          <w:sz w:val="26"/>
          <w:szCs w:val="26"/>
        </w:rPr>
        <w:t>предоставить документы</w:t>
      </w:r>
      <w:proofErr w:type="gramEnd"/>
      <w:r w:rsidRPr="001D5B06">
        <w:rPr>
          <w:color w:val="000000"/>
          <w:sz w:val="26"/>
          <w:szCs w:val="26"/>
        </w:rPr>
        <w:t>, подтверждающие достоверность предоставления личных данных при размещении.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3.3.2.Отказать в размещении Заказчику: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-при отказе от согласия с условиями настоящей оферты и внутренних регламентирующих документов, определяющих порядок проживания;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3.3.3. Отказаться </w:t>
      </w:r>
      <w:proofErr w:type="gramStart"/>
      <w:r w:rsidRPr="001D5B06">
        <w:rPr>
          <w:color w:val="000000"/>
          <w:sz w:val="26"/>
          <w:szCs w:val="26"/>
        </w:rPr>
        <w:t>от исполнения обязательств по Договору в одностороннем порядке при неоплате Заказчиком услуг в установленный срок</w:t>
      </w:r>
      <w:proofErr w:type="gramEnd"/>
      <w:r w:rsidRPr="001D5B06">
        <w:rPr>
          <w:color w:val="000000"/>
          <w:sz w:val="26"/>
          <w:szCs w:val="26"/>
        </w:rPr>
        <w:t>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3.3.4. Требовать от Заказчика  полного согласия с условиями настоящего договора и внутренними регламентирующими документами при оформлении размещения.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3.3.5. При отсутствии </w:t>
      </w:r>
      <w:r w:rsidR="003853E8" w:rsidRPr="001D5B06">
        <w:rPr>
          <w:color w:val="000000"/>
          <w:sz w:val="26"/>
          <w:szCs w:val="26"/>
        </w:rPr>
        <w:t>Заказчика</w:t>
      </w:r>
      <w:r w:rsidRPr="001D5B06">
        <w:rPr>
          <w:color w:val="000000"/>
          <w:sz w:val="26"/>
          <w:szCs w:val="26"/>
        </w:rPr>
        <w:t xml:space="preserve"> п</w:t>
      </w:r>
      <w:r w:rsidR="001060F5" w:rsidRPr="001D5B06">
        <w:rPr>
          <w:color w:val="000000"/>
          <w:sz w:val="26"/>
          <w:szCs w:val="26"/>
        </w:rPr>
        <w:t xml:space="preserve">о месту проживания более суток </w:t>
      </w:r>
      <w:r w:rsidRPr="001D5B06">
        <w:rPr>
          <w:color w:val="000000"/>
          <w:sz w:val="26"/>
          <w:szCs w:val="26"/>
        </w:rPr>
        <w:t>или по истечении 2 часов с момента наступления</w:t>
      </w:r>
      <w:r w:rsidR="00210FEE" w:rsidRPr="001D5B06">
        <w:rPr>
          <w:color w:val="000000"/>
          <w:sz w:val="26"/>
          <w:szCs w:val="26"/>
        </w:rPr>
        <w:t xml:space="preserve"> </w:t>
      </w:r>
      <w:r w:rsidR="001060F5" w:rsidRPr="001D5B06">
        <w:rPr>
          <w:color w:val="000000"/>
          <w:sz w:val="26"/>
          <w:szCs w:val="26"/>
        </w:rPr>
        <w:t>его расчетного часа (при не гарантированном бронировании)</w:t>
      </w:r>
      <w:r w:rsidRPr="001D5B06">
        <w:rPr>
          <w:color w:val="000000"/>
          <w:sz w:val="26"/>
          <w:szCs w:val="26"/>
        </w:rPr>
        <w:t xml:space="preserve">, администрация гостиницы вправе создать комиссию и выселить </w:t>
      </w:r>
      <w:r w:rsidR="003853E8" w:rsidRPr="001D5B06">
        <w:rPr>
          <w:color w:val="000000"/>
          <w:sz w:val="26"/>
          <w:szCs w:val="26"/>
        </w:rPr>
        <w:t>Заказчика</w:t>
      </w:r>
      <w:r w:rsidRPr="001D5B06">
        <w:rPr>
          <w:color w:val="000000"/>
          <w:sz w:val="26"/>
          <w:szCs w:val="26"/>
        </w:rPr>
        <w:t xml:space="preserve"> при этом сделать опись имущества, находящегося в номере, и принять его на хранение. Хранение имущества, принятого в этом случае, осуществляется безвозмездно в течение 48 часов, по истечению указанного срока Исполнитель имеет право удержать расходы по хранению, размер которых определяется исходя из расчета 0,5 базовой </w:t>
      </w:r>
      <w:proofErr w:type="gramStart"/>
      <w:r w:rsidRPr="001D5B06">
        <w:rPr>
          <w:color w:val="000000"/>
          <w:sz w:val="26"/>
          <w:szCs w:val="26"/>
        </w:rPr>
        <w:t>величины</w:t>
      </w:r>
      <w:proofErr w:type="gramEnd"/>
      <w:r w:rsidRPr="001D5B06">
        <w:rPr>
          <w:color w:val="000000"/>
          <w:sz w:val="26"/>
          <w:szCs w:val="26"/>
        </w:rPr>
        <w:t xml:space="preserve"> за каждый день хранения начиная со дня истечения 48 часов с момента принятия имущества на хранение.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3.5.6. В случае</w:t>
      </w:r>
      <w:proofErr w:type="gramStart"/>
      <w:r w:rsidRPr="001D5B06">
        <w:rPr>
          <w:color w:val="000000"/>
          <w:sz w:val="26"/>
          <w:szCs w:val="26"/>
        </w:rPr>
        <w:t>,</w:t>
      </w:r>
      <w:proofErr w:type="gramEnd"/>
      <w:r w:rsidRPr="001D5B06">
        <w:rPr>
          <w:color w:val="000000"/>
          <w:sz w:val="26"/>
          <w:szCs w:val="26"/>
        </w:rPr>
        <w:t xml:space="preserve"> если Заказчик не оплатил услугу в установленный срок, Исполнитель имеет право отказаться от исполнения обязательств по Договору в одностороннем порядке. В этом случае Договор прекращает свое действие в связи с отказом Исполнителя от исполнения обязательств в момент истечения срока, установленного для оплаты. Настоящий пункт Договора Стороны рассматривают как </w:t>
      </w:r>
      <w:proofErr w:type="gramStart"/>
      <w:r w:rsidRPr="001D5B06">
        <w:rPr>
          <w:color w:val="000000"/>
          <w:sz w:val="26"/>
          <w:szCs w:val="26"/>
        </w:rPr>
        <w:t>надлежащее</w:t>
      </w:r>
      <w:proofErr w:type="gramEnd"/>
      <w:r w:rsidRPr="001D5B06">
        <w:rPr>
          <w:color w:val="000000"/>
          <w:sz w:val="26"/>
          <w:szCs w:val="26"/>
        </w:rPr>
        <w:t xml:space="preserve"> уведомления Заказчика об отказе от договора и как сделку, заключенную под </w:t>
      </w:r>
      <w:proofErr w:type="spellStart"/>
      <w:r w:rsidRPr="001D5B06">
        <w:rPr>
          <w:color w:val="000000"/>
          <w:sz w:val="26"/>
          <w:szCs w:val="26"/>
        </w:rPr>
        <w:t>отменительным</w:t>
      </w:r>
      <w:proofErr w:type="spellEnd"/>
      <w:r w:rsidRPr="001D5B06">
        <w:rPr>
          <w:color w:val="000000"/>
          <w:sz w:val="26"/>
          <w:szCs w:val="26"/>
        </w:rPr>
        <w:t xml:space="preserve"> условием.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3.4.Заказчик имеет право: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3.4.1. Получить заявленные и оплаченные услуги в полном объеме на согласованных условиях.</w:t>
      </w:r>
    </w:p>
    <w:p w:rsidR="00E36C93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3.4.2. Аннулировать свои заказы (бронирование номера, места в номере) и изменять их по срокам пребывания, количеству, классу и виду обслуживания не позднее, чем за </w:t>
      </w:r>
      <w:r w:rsidR="00ED217C" w:rsidRPr="001D5B06">
        <w:rPr>
          <w:color w:val="000000"/>
          <w:sz w:val="26"/>
          <w:szCs w:val="26"/>
        </w:rPr>
        <w:t>3-е суток</w:t>
      </w:r>
      <w:r w:rsidRPr="001D5B06">
        <w:rPr>
          <w:color w:val="000000"/>
          <w:sz w:val="26"/>
          <w:szCs w:val="26"/>
        </w:rPr>
        <w:t xml:space="preserve"> до даты заезда в гостиницу</w:t>
      </w:r>
      <w:r w:rsidR="00E526D5" w:rsidRPr="001D5B06">
        <w:rPr>
          <w:color w:val="000000"/>
          <w:sz w:val="26"/>
          <w:szCs w:val="26"/>
        </w:rPr>
        <w:t xml:space="preserve"> при размещении группы более 20-ти человек</w:t>
      </w:r>
      <w:r w:rsidRPr="001D5B06">
        <w:rPr>
          <w:rStyle w:val="a6"/>
          <w:i w:val="0"/>
          <w:color w:val="FF0000"/>
          <w:sz w:val="26"/>
          <w:szCs w:val="26"/>
        </w:rPr>
        <w:t xml:space="preserve"> </w:t>
      </w:r>
      <w:r w:rsidRPr="001D5B06">
        <w:rPr>
          <w:color w:val="000000"/>
          <w:sz w:val="26"/>
          <w:szCs w:val="26"/>
        </w:rPr>
        <w:t xml:space="preserve">и за сутки – при размещении до 20 человек. </w:t>
      </w:r>
    </w:p>
    <w:p w:rsidR="00E36C93" w:rsidRPr="001D5B06" w:rsidRDefault="00E36C93" w:rsidP="00E36C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аннуляции заявки (изменения намеченных сроков размещения, либо количества забронированных мест) менее чем за 24 часа до заезда Заказчика при размещении группы до 20 человек, а также менее чем за трое суток до момента поселения при размещении более 20 человек, Исполнитель оставляет за собой право взыскать с Заказчика неустойку (штрафные санкции) в размере 100% стоимости одних суток проживания по</w:t>
      </w:r>
      <w:proofErr w:type="gramEnd"/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тарифу для каждого из отмененных номеров и документально подтвержденных расходов по заказанным дополнительным услугам (питание и т.д.). 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Заказчик  имеет право в любой момент отказаться от услуг проживания в гостинице (бронирования номера), при этом обязан произвести все необходимые расчеты с Исполнителем в полном объеме оказанных услуг.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4. СТОИМОСТЬ, ПОРЯДОК И СРОКИ ОПЛАТЫ УСЛУГ</w:t>
      </w:r>
    </w:p>
    <w:p w:rsidR="002D70DF" w:rsidRPr="001D5B06" w:rsidRDefault="002D70DF" w:rsidP="004429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4.1. Стоимость Услуг, оказываемых в рамках настоящего Договора, определяется исходя из объема, характера и </w:t>
      </w:r>
      <w:proofErr w:type="gramStart"/>
      <w:r w:rsidRPr="001D5B06">
        <w:rPr>
          <w:color w:val="000000"/>
          <w:sz w:val="26"/>
          <w:szCs w:val="26"/>
        </w:rPr>
        <w:t>продолжительности</w:t>
      </w:r>
      <w:proofErr w:type="gramEnd"/>
      <w:r w:rsidRPr="001D5B06">
        <w:rPr>
          <w:color w:val="000000"/>
          <w:sz w:val="26"/>
          <w:szCs w:val="26"/>
        </w:rPr>
        <w:t xml:space="preserve"> заказанных Заказчиком Услуг, согласно утвержденным Исполнителем прейскурантам цен и положению по скидкам, действующим на дату оказания Услуг.</w:t>
      </w:r>
    </w:p>
    <w:p w:rsidR="000B6BB2" w:rsidRPr="001D5B06" w:rsidRDefault="002D70DF" w:rsidP="0065791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</w:t>
      </w:r>
      <w:r w:rsidR="00442910"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Стоимость услуг по настоящему Договору оплачивается Заказчиком следующими способами: </w:t>
      </w:r>
    </w:p>
    <w:p w:rsidR="00442910" w:rsidRPr="001D5B06" w:rsidRDefault="00442910" w:rsidP="004429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Предварительная оплата</w:t>
      </w:r>
    </w:p>
    <w:p w:rsidR="00442910" w:rsidRPr="001D5B06" w:rsidRDefault="00442910" w:rsidP="000B6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банковский перевод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текущий расчетный счет Исполнителя на основании </w:t>
      </w:r>
      <w:proofErr w:type="gramStart"/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Счет-протокола</w:t>
      </w:r>
      <w:proofErr w:type="gramEnd"/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согласования свободных договорных цен на услуги.</w:t>
      </w:r>
    </w:p>
    <w:p w:rsidR="00442910" w:rsidRPr="001D5B06" w:rsidRDefault="00442910" w:rsidP="000B6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Валюты платежа: белорусский рубль, российский рубль, доллар США, ЕВРО.</w:t>
      </w:r>
    </w:p>
    <w:p w:rsidR="00442910" w:rsidRPr="001D5B06" w:rsidRDefault="00442910" w:rsidP="000B6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через систему </w:t>
      </w:r>
      <w:proofErr w:type="gramStart"/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интернет-платежей</w:t>
      </w:r>
      <w:proofErr w:type="gramEnd"/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WEB PAY</w:t>
      </w:r>
    </w:p>
    <w:p w:rsidR="00442910" w:rsidRPr="001D5B06" w:rsidRDefault="00442910" w:rsidP="000B6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Валюты платежа: белорусский рубль, российский рубль, доллар США, ЕВРО.</w:t>
      </w:r>
    </w:p>
    <w:p w:rsidR="00442910" w:rsidRPr="001D5B06" w:rsidRDefault="00442910" w:rsidP="000B6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удаленное списание с карты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основании заполненной и подписа</w:t>
      </w:r>
      <w:r w:rsidR="000B6BB2"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нной Заказчиком </w:t>
      </w:r>
      <w:proofErr w:type="spellStart"/>
      <w:r w:rsidR="000B6BB2"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Авторизационной</w:t>
      </w:r>
      <w:proofErr w:type="spellEnd"/>
      <w:r w:rsidR="000B6BB2"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ормы.</w:t>
      </w:r>
    </w:p>
    <w:p w:rsidR="00442910" w:rsidRPr="001D5B06" w:rsidRDefault="00442910" w:rsidP="000B6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Валюты платежа: белорусский рубль, российский рубль, доллар США, ЕВРО.</w:t>
      </w:r>
    </w:p>
    <w:p w:rsidR="00442910" w:rsidRPr="001D5B06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Оплата услуг в кассу Исполнителя в </w:t>
      </w:r>
      <w:r w:rsidR="001060F5" w:rsidRPr="001D5B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гостинице</w:t>
      </w:r>
      <w:r w:rsidRPr="001D5B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442910" w:rsidRPr="001D5B06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наличный расчет в кассу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Исполнителя.</w:t>
      </w:r>
    </w:p>
    <w:p w:rsidR="00442910" w:rsidRPr="001D5B06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Валюты платежа: белорусский рубль</w:t>
      </w:r>
    </w:p>
    <w:p w:rsidR="00442910" w:rsidRPr="001D5B06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банковской картой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42910" w:rsidRPr="001D5B06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Валюты платежа: белорусский рубль</w:t>
      </w:r>
    </w:p>
    <w:p w:rsidR="00442910" w:rsidRPr="001D5B06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Оплата за фактически оказанные услуги:</w:t>
      </w:r>
    </w:p>
    <w:p w:rsidR="00442910" w:rsidRPr="001D5B06" w:rsidRDefault="00442910" w:rsidP="000B6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банковский перевод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текущий расчетный счет</w:t>
      </w:r>
      <w:r w:rsidR="000B6BB2"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</w:t>
      </w:r>
      <w:r w:rsidR="000B6BB2"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еля на основании </w:t>
      </w:r>
      <w:proofErr w:type="gramStart"/>
      <w:r w:rsidR="000B6BB2"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Счет-протокола</w:t>
      </w:r>
      <w:proofErr w:type="gramEnd"/>
      <w:r w:rsidR="000B6BB2"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согласования свободных договорных цен на услуги и отчетных документов за оказанные услуги (Акт выполненных </w:t>
      </w:r>
      <w:r w:rsidR="000B6BB2"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работ)</w:t>
      </w:r>
    </w:p>
    <w:p w:rsidR="00442910" w:rsidRPr="001D5B06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Валюты платежа: белорусский рубль, российский рубль, доллар США, ЕВРО.</w:t>
      </w:r>
    </w:p>
    <w:p w:rsidR="00442910" w:rsidRPr="001D5B06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удаленное списание с карты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основании заполненной </w:t>
      </w:r>
      <w:r w:rsidR="00FE655B"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подписанной Заказчиком </w:t>
      </w:r>
      <w:proofErr w:type="spellStart"/>
      <w:r w:rsidR="00FE655B"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вторизационной</w:t>
      </w:r>
      <w:proofErr w:type="spellEnd"/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формы.</w:t>
      </w:r>
    </w:p>
    <w:p w:rsidR="00442910" w:rsidRPr="001D5B06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Валюты платежа: белорусский рубль, российский рубль, доллар США, ЕВРО.</w:t>
      </w:r>
    </w:p>
    <w:p w:rsidR="00442910" w:rsidRPr="001D5B06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наличный расчет в кассу</w:t>
      </w:r>
      <w:r w:rsidRPr="001D5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Исполнителя.</w:t>
      </w:r>
    </w:p>
    <w:p w:rsidR="00442910" w:rsidRPr="0065791C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79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Валюты платежа: белорусский рубль</w:t>
      </w:r>
    </w:p>
    <w:p w:rsidR="00442910" w:rsidRPr="0065791C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79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65791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банковской картой</w:t>
      </w:r>
      <w:r w:rsidRPr="006579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B6BB2" w:rsidRPr="0065791C" w:rsidRDefault="00442910" w:rsidP="00442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79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Валюты платежа: белорусский рубль</w:t>
      </w:r>
      <w:r w:rsidR="000B6BB2" w:rsidRPr="006579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791C" w:rsidRPr="0065791C" w:rsidRDefault="0065791C" w:rsidP="0065791C">
      <w:pPr>
        <w:shd w:val="clear" w:color="auto" w:fill="FFFFFF"/>
        <w:spacing w:after="0" w:line="240" w:lineRule="auto"/>
        <w:ind w:firstLine="567"/>
        <w:jc w:val="both"/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</w:pPr>
      <w:r w:rsidRPr="0065791C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4.3. Установленное время заезда Потребителей в Гостиницу – 14.00, время выезда из Гостиницы – до 12.00 по местному времени текущих суток.</w:t>
      </w:r>
    </w:p>
    <w:p w:rsidR="0065791C" w:rsidRPr="0065791C" w:rsidRDefault="0065791C" w:rsidP="0065791C">
      <w:pPr>
        <w:shd w:val="clear" w:color="auto" w:fill="FFFFFF"/>
        <w:spacing w:after="0" w:line="240" w:lineRule="auto"/>
        <w:ind w:firstLine="567"/>
        <w:jc w:val="both"/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</w:pPr>
      <w:r w:rsidRPr="0065791C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4.4. Забронированные номера должны быть готовы к поселению Потребителей не позднее, чем к 14.00 (если сторонами не было согласовано иное), а номера отъезжающих освобождены к 12.00 текущих суток по местному времени.</w:t>
      </w:r>
    </w:p>
    <w:p w:rsidR="0065791C" w:rsidRPr="0065791C" w:rsidRDefault="0065791C" w:rsidP="0065791C">
      <w:pPr>
        <w:shd w:val="clear" w:color="auto" w:fill="FFFFFF"/>
        <w:spacing w:after="0" w:line="240" w:lineRule="auto"/>
        <w:ind w:firstLine="567"/>
        <w:jc w:val="both"/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</w:pPr>
      <w:r w:rsidRPr="0065791C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4.</w:t>
      </w:r>
      <w:r w:rsidR="004340FA" w:rsidRPr="004340FA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5</w:t>
      </w:r>
      <w:r w:rsidRPr="0065791C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. При проживании Потребителя в Гостинице менее суток плата за номер (место в номере) взимается за полные сутки.</w:t>
      </w:r>
    </w:p>
    <w:p w:rsidR="0065791C" w:rsidRPr="0065791C" w:rsidRDefault="0065791C" w:rsidP="0065791C">
      <w:pPr>
        <w:shd w:val="clear" w:color="auto" w:fill="FFFFFF"/>
        <w:spacing w:after="0" w:line="240" w:lineRule="auto"/>
        <w:ind w:firstLine="567"/>
        <w:jc w:val="both"/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</w:pPr>
      <w:r w:rsidRPr="0065791C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4.</w:t>
      </w:r>
      <w:r w:rsidR="004340FA" w:rsidRPr="004340FA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6</w:t>
      </w:r>
      <w:r w:rsidRPr="0065791C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. При регистрации (размещении) Потребителя в гостиничном номере в период времени с 0.00 до 14.00, плата за ранний заезд взимается в размере стоимости половины суток.</w:t>
      </w:r>
    </w:p>
    <w:p w:rsidR="0065791C" w:rsidRPr="0065791C" w:rsidRDefault="0065791C" w:rsidP="0065791C">
      <w:pPr>
        <w:shd w:val="clear" w:color="auto" w:fill="FFFFFF"/>
        <w:spacing w:after="0" w:line="240" w:lineRule="auto"/>
        <w:ind w:firstLine="567"/>
        <w:jc w:val="both"/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</w:pPr>
      <w:r w:rsidRPr="0065791C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4.</w:t>
      </w:r>
      <w:r w:rsidR="004340FA" w:rsidRPr="004340FA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7</w:t>
      </w:r>
      <w:r w:rsidRPr="0065791C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. В случае выезда Потребителя из номера после расчетного часа (поздний выезд):</w:t>
      </w:r>
    </w:p>
    <w:p w:rsidR="0065791C" w:rsidRPr="0065791C" w:rsidRDefault="0065791C" w:rsidP="0065791C">
      <w:pPr>
        <w:shd w:val="clear" w:color="auto" w:fill="FFFFFF"/>
        <w:spacing w:after="0" w:line="240" w:lineRule="auto"/>
        <w:ind w:firstLine="567"/>
        <w:jc w:val="both"/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</w:pPr>
      <w:r w:rsidRPr="0065791C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в течение 12 часов – взимается доплата за половину суток;</w:t>
      </w:r>
    </w:p>
    <w:p w:rsidR="0065791C" w:rsidRPr="0065791C" w:rsidRDefault="0065791C" w:rsidP="0065791C">
      <w:pPr>
        <w:shd w:val="clear" w:color="auto" w:fill="FFFFFF"/>
        <w:spacing w:after="0" w:line="240" w:lineRule="auto"/>
        <w:ind w:firstLine="567"/>
        <w:jc w:val="both"/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</w:pPr>
      <w:r w:rsidRPr="0065791C">
        <w:rPr>
          <w:rFonts w:ascii="texgyreadventorregular" w:eastAsia="Times New Roman" w:hAnsi="texgyreadventorregular" w:cs="Times New Roman"/>
          <w:color w:val="000000"/>
          <w:sz w:val="26"/>
          <w:szCs w:val="26"/>
          <w:lang w:eastAsia="ru-RU"/>
        </w:rPr>
        <w:t>от 12 до 24 часов – взимается доплата за полные сутки.</w:t>
      </w:r>
    </w:p>
    <w:p w:rsidR="002D70DF" w:rsidRPr="0065791C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65791C">
        <w:rPr>
          <w:color w:val="000000"/>
          <w:sz w:val="26"/>
          <w:szCs w:val="26"/>
        </w:rPr>
        <w:t>4.</w:t>
      </w:r>
      <w:r w:rsidR="004340FA" w:rsidRPr="004340FA">
        <w:rPr>
          <w:color w:val="000000"/>
          <w:sz w:val="26"/>
          <w:szCs w:val="26"/>
        </w:rPr>
        <w:t>8</w:t>
      </w:r>
      <w:r w:rsidRPr="0065791C">
        <w:rPr>
          <w:color w:val="000000"/>
          <w:sz w:val="26"/>
          <w:szCs w:val="26"/>
        </w:rPr>
        <w:t>. Если иное не согласовано сторонами, оплата Услуг производится предварительно на условиях 100% предоплаты заказываемых Услуг.</w:t>
      </w:r>
    </w:p>
    <w:p w:rsidR="00A05896" w:rsidRPr="0065791C" w:rsidRDefault="00A05896" w:rsidP="00A058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65791C">
        <w:rPr>
          <w:color w:val="000000"/>
          <w:sz w:val="26"/>
          <w:szCs w:val="26"/>
        </w:rPr>
        <w:t>4.</w:t>
      </w:r>
      <w:r w:rsidR="004340FA" w:rsidRPr="004340FA">
        <w:rPr>
          <w:color w:val="000000"/>
          <w:sz w:val="26"/>
          <w:szCs w:val="26"/>
        </w:rPr>
        <w:t>9</w:t>
      </w:r>
      <w:r w:rsidRPr="0065791C">
        <w:rPr>
          <w:color w:val="000000"/>
          <w:sz w:val="26"/>
          <w:szCs w:val="26"/>
        </w:rPr>
        <w:t>. Размещение несовершеннолетних детей производится при предъявлении свидетельства о рождении или паспорта несовершеннолетнего, а также документа, удостоверяющего полномочия сопровождающего лица (лиц).</w:t>
      </w:r>
    </w:p>
    <w:p w:rsidR="002D70DF" w:rsidRPr="0065791C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65791C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5. ПОРЯДОК СДАЧИ-ПРИЕМКИ УСЛУГ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5.1. Предоставление Услуг в рамках настоящего Договора подтверждается фактом потребления Заказчика оказанных ему Услуг</w:t>
      </w:r>
      <w:r w:rsidR="00812BD8" w:rsidRPr="001D5B06">
        <w:rPr>
          <w:color w:val="000000"/>
          <w:sz w:val="26"/>
          <w:szCs w:val="26"/>
        </w:rPr>
        <w:t>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6. ОТВЕТСТВЕННОСТЬ СТОРОН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 6.1. За неисполнение, либо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Республики Беларусь, и настоящим Договором.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6.2. Исполнитель не несет ответственности в случае неисполнения или ненадлежащего исполнения услуг со своей стороны или со стороны третьих лиц, возникших из-за недостоверности, недостаточности или несвоевременности подтверждающих сведений и документов, предоставленных Заказчиком, а также возникших вследствие других нарушений условий настоящей Оферты со стороны Заказчика.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6.3. Исполнитель не несет ответственности в случае не заезда Заказчика в гостиницу в первый день заезда и, в результате этого, возможным не предоставлением гостиничных услуг.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6.4. Исполнитель не несет ответственность за качество предоставляемых коммунальных услуг перед Заказчиком, но обязан предоставлять объективную информацию о планируемых работах городских служб и </w:t>
      </w:r>
      <w:proofErr w:type="spellStart"/>
      <w:r w:rsidRPr="001D5B06">
        <w:rPr>
          <w:color w:val="000000"/>
          <w:sz w:val="26"/>
          <w:szCs w:val="26"/>
        </w:rPr>
        <w:t>ресурсоснабжающих</w:t>
      </w:r>
      <w:proofErr w:type="spellEnd"/>
      <w:r w:rsidRPr="001D5B06">
        <w:rPr>
          <w:color w:val="000000"/>
          <w:sz w:val="26"/>
          <w:szCs w:val="26"/>
        </w:rPr>
        <w:t xml:space="preserve"> организаций, которые могут отразиться на качестве предоставляемых коммунальных услуг.</w:t>
      </w:r>
    </w:p>
    <w:p w:rsidR="000B6BB2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>6.5. Заказчик представляет интересы всех лиц, указанных в заказе и персонально несет ответственность перед Исполнителем за правильность сообщенных в заявке данных о них, за выполнением всеми лицами всех обязательств, включа</w:t>
      </w:r>
      <w:r w:rsidR="000B6BB2" w:rsidRPr="001D5B06">
        <w:rPr>
          <w:color w:val="000000"/>
          <w:sz w:val="26"/>
          <w:szCs w:val="26"/>
        </w:rPr>
        <w:t>я обязательства по оплате Услуг.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>6.</w:t>
      </w:r>
      <w:r w:rsidR="00945BA9" w:rsidRPr="001D5B06">
        <w:rPr>
          <w:color w:val="000000"/>
          <w:sz w:val="26"/>
          <w:szCs w:val="26"/>
        </w:rPr>
        <w:t>6</w:t>
      </w:r>
      <w:r w:rsidRPr="001D5B06">
        <w:rPr>
          <w:color w:val="000000"/>
          <w:sz w:val="26"/>
          <w:szCs w:val="26"/>
        </w:rPr>
        <w:t>. За нарушение Заказчиком правил проживания в гостинице «Интурист» (в том числе за ложный вызов сотрудников подразделения МЧС Республики Беларусь), Исполнитель имеет право взыскать с Заказчика штраф в размере 2 базовых величин за каждый случай нарушения.</w:t>
      </w:r>
    </w:p>
    <w:p w:rsidR="00387367" w:rsidRPr="001D5B06" w:rsidRDefault="00387367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6.</w:t>
      </w:r>
      <w:r w:rsidR="00945BA9" w:rsidRPr="001D5B06">
        <w:rPr>
          <w:color w:val="000000"/>
          <w:sz w:val="26"/>
          <w:szCs w:val="26"/>
        </w:rPr>
        <w:t>7</w:t>
      </w:r>
      <w:r w:rsidRPr="001D5B06">
        <w:rPr>
          <w:color w:val="000000"/>
          <w:sz w:val="26"/>
          <w:szCs w:val="26"/>
        </w:rPr>
        <w:t>. В случае неоднократного переноса бронирования гостиничного номера Заказчиком (либо не заезда в сроки, согласованные в бронировании), Исполнитель имеет право отказать Заказчику в бронировании гостиничного номера посредством заполнения всех экранных форм на сайте Исполнителя</w:t>
      </w:r>
      <w:r w:rsidR="00945BA9" w:rsidRPr="001D5B06">
        <w:rPr>
          <w:color w:val="000000"/>
          <w:sz w:val="26"/>
          <w:szCs w:val="26"/>
        </w:rPr>
        <w:t xml:space="preserve"> либо посредством телефонной связи.</w:t>
      </w:r>
      <w:r w:rsidRPr="001D5B06">
        <w:rPr>
          <w:color w:val="000000"/>
          <w:sz w:val="26"/>
          <w:szCs w:val="26"/>
        </w:rPr>
        <w:t xml:space="preserve"> В данном случае Заказчик может забронировать проживание в гостиничном номере только на стойке регистрации (непосредственно в гостинице).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  <w:r w:rsidRPr="001D5B06">
        <w:rPr>
          <w:rStyle w:val="a4"/>
          <w:color w:val="000000"/>
          <w:sz w:val="26"/>
          <w:szCs w:val="26"/>
        </w:rPr>
        <w:t>7. ДЕЙСТВИЕ НЕПРЕОДОЛИМОЙ СИЛЫ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7.1.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7.2.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(трех) дней с момента возникновения таких обстоятельств, при этом срок выполнения обязательств по настоящему Договору переноситься соразмерно времени, в течение которого действовали такие обстоятельства.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8. ИЗМЕНЕНИЕ И РАСТОРЖЕНИЕ ДОГОВОРА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8.1. Настоящий Договор считается заключенным с момента бронирования Заказчиком Услуг и действует </w:t>
      </w:r>
      <w:r w:rsidR="00945BA9" w:rsidRPr="001D5B06">
        <w:rPr>
          <w:color w:val="000000"/>
          <w:sz w:val="26"/>
          <w:szCs w:val="26"/>
        </w:rPr>
        <w:t>до момента выполнения сторонами договора принятых на себя обязательств.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8.2. Заказчик  вправе досрочно расторгнуть договор с оплатой фактически оказанных ему услуг.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8.3. Исполнитель вправе изменять условия настоящего Договора и его Приложений, вводить новые Приложения к настоящему Договору без предварительного уведомления. Заказчик, зная о возможности таких изменений, согласен с тем, что они будут производиться. Если Заказчик продолжает пользоваться услугами Исполнителя после таких изменений, это означает его согласие с ними.    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8.4. В случае несогласия с внесенными изменениями и/или дополнениями, Заказчик имеет право расторгнуть настоящий Договор.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8.5. Уведомлением о расторжении настоящего Договора также признается любое письменное уведомление Заказчика, составленное на бумажном носителе, о несогласии с внесенными изменениями и/или дополнениями, либо о неприсоединении к новой редакции настоящего Договора или об отказе соблюдать его условия.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8.6. Стороны безоговорочно соглашаются с тем, что молчание (отсутствие письменных уведомлений о расторжении настоящего Договора, либо о несогласии с отдельными положениями настоящего Договора, в том числе с изменением прейскуранта цен на Услуги) признается согласием и присоединением Заказчика к новой редакции настоящего Договора (п.3 ст.159 Гражданского Кодекса Республики Беларусь).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  <w:r w:rsidRPr="001D5B06">
        <w:rPr>
          <w:rStyle w:val="a4"/>
          <w:color w:val="000000"/>
          <w:sz w:val="26"/>
          <w:szCs w:val="26"/>
        </w:rPr>
        <w:t>9. КОНФИДЕНЦИАЛЬНОСТЬ ДАННЫХ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9.1. Заказчику гарантируется конфиденциальность данных, предоставленных им с целью бронирования гостиничных услуг и оформления проживания в гостинице.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rStyle w:val="a4"/>
          <w:color w:val="000000"/>
          <w:sz w:val="26"/>
          <w:szCs w:val="26"/>
        </w:rPr>
        <w:t>10. ПОРЯДОК РАЗРЕШЕНИЯ СПОРОВ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10.1. Все споры и разногласия, связанные с настоящим Договором, Стороны обязуются разрешать путем переговоров</w:t>
      </w:r>
      <w:r w:rsidR="00812BD8" w:rsidRPr="001D5B06">
        <w:rPr>
          <w:color w:val="000000"/>
          <w:sz w:val="26"/>
          <w:szCs w:val="26"/>
        </w:rPr>
        <w:t xml:space="preserve"> (в претензионн</w:t>
      </w:r>
      <w:bookmarkStart w:id="0" w:name="_GoBack"/>
      <w:bookmarkEnd w:id="0"/>
      <w:r w:rsidR="00812BD8" w:rsidRPr="001D5B06">
        <w:rPr>
          <w:color w:val="000000"/>
          <w:sz w:val="26"/>
          <w:szCs w:val="26"/>
        </w:rPr>
        <w:t>ом порядке)</w:t>
      </w:r>
      <w:r w:rsidRPr="001D5B06">
        <w:rPr>
          <w:color w:val="000000"/>
          <w:sz w:val="26"/>
          <w:szCs w:val="26"/>
        </w:rPr>
        <w:t>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1D5B06">
        <w:rPr>
          <w:color w:val="000000"/>
          <w:sz w:val="26"/>
          <w:szCs w:val="26"/>
        </w:rPr>
        <w:t>10.2. В случае если Сторонам не удастся разрешить все спорные вопросы в порядке переговоров, все споры, возникающие из настоящего Договора, в том числе связанные с его заключением, изменением, расторжением, исполнением, недействительностью подлежат разрешению в судебном порядке в соответствии с законодательством Республики Беларусь.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1D5B06">
        <w:rPr>
          <w:color w:val="333333"/>
          <w:sz w:val="26"/>
          <w:szCs w:val="26"/>
        </w:rPr>
        <w:t> </w:t>
      </w:r>
    </w:p>
    <w:p w:rsidR="002D70DF" w:rsidRPr="001D5B06" w:rsidRDefault="002D70DF" w:rsidP="00E526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D5B06">
        <w:rPr>
          <w:b/>
          <w:bCs/>
          <w:sz w:val="26"/>
          <w:szCs w:val="26"/>
        </w:rPr>
        <w:t>ОАО «Туристический комплекс «Брест-Интурист»</w:t>
      </w:r>
      <w:r w:rsidRPr="001D5B06">
        <w:rPr>
          <w:color w:val="000000"/>
          <w:sz w:val="26"/>
          <w:szCs w:val="26"/>
        </w:rPr>
        <w:br/>
      </w:r>
      <w:r w:rsidRPr="001D5B06">
        <w:rPr>
          <w:b/>
          <w:bCs/>
          <w:sz w:val="26"/>
          <w:szCs w:val="26"/>
        </w:rPr>
        <w:t>     </w:t>
      </w:r>
    </w:p>
    <w:p w:rsidR="005016DD" w:rsidRPr="001D5B06" w:rsidRDefault="005016DD" w:rsidP="005016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224030 </w:t>
      </w:r>
      <w:proofErr w:type="gramStart"/>
      <w:r w:rsidRPr="001D5B06">
        <w:rPr>
          <w:color w:val="000000"/>
          <w:sz w:val="26"/>
          <w:szCs w:val="26"/>
        </w:rPr>
        <w:t>Брестская</w:t>
      </w:r>
      <w:proofErr w:type="gramEnd"/>
      <w:r w:rsidRPr="001D5B06">
        <w:rPr>
          <w:color w:val="000000"/>
          <w:sz w:val="26"/>
          <w:szCs w:val="26"/>
        </w:rPr>
        <w:t xml:space="preserve"> обл., г. Брест, </w:t>
      </w:r>
    </w:p>
    <w:p w:rsidR="005016DD" w:rsidRPr="001D5B06" w:rsidRDefault="005016DD" w:rsidP="005016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пр-т. П.М. </w:t>
      </w:r>
      <w:proofErr w:type="spellStart"/>
      <w:r w:rsidRPr="001D5B06">
        <w:rPr>
          <w:color w:val="000000"/>
          <w:sz w:val="26"/>
          <w:szCs w:val="26"/>
        </w:rPr>
        <w:t>Машерова</w:t>
      </w:r>
      <w:proofErr w:type="spellEnd"/>
      <w:r w:rsidRPr="001D5B06">
        <w:rPr>
          <w:color w:val="000000"/>
          <w:sz w:val="26"/>
          <w:szCs w:val="26"/>
        </w:rPr>
        <w:t>, 15</w:t>
      </w:r>
    </w:p>
    <w:p w:rsidR="005016DD" w:rsidRPr="001D5B06" w:rsidRDefault="005016DD" w:rsidP="005016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1D5B06">
        <w:rPr>
          <w:color w:val="000000"/>
          <w:sz w:val="26"/>
          <w:szCs w:val="26"/>
        </w:rPr>
        <w:t>р</w:t>
      </w:r>
      <w:proofErr w:type="gramEnd"/>
      <w:r w:rsidRPr="001D5B06">
        <w:rPr>
          <w:color w:val="000000"/>
          <w:sz w:val="26"/>
          <w:szCs w:val="26"/>
        </w:rPr>
        <w:t xml:space="preserve">/с BY75BPSB30123091610159330000 </w:t>
      </w:r>
    </w:p>
    <w:p w:rsidR="005016DD" w:rsidRPr="001D5B06" w:rsidRDefault="005016DD" w:rsidP="005016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ОАО «СБЕР БАНК» </w:t>
      </w:r>
      <w:proofErr w:type="spellStart"/>
      <w:r w:rsidRPr="001D5B06">
        <w:rPr>
          <w:color w:val="000000"/>
          <w:sz w:val="26"/>
          <w:szCs w:val="26"/>
        </w:rPr>
        <w:t>г</w:t>
      </w:r>
      <w:proofErr w:type="gramStart"/>
      <w:r w:rsidRPr="001D5B06">
        <w:rPr>
          <w:color w:val="000000"/>
          <w:sz w:val="26"/>
          <w:szCs w:val="26"/>
        </w:rPr>
        <w:t>.М</w:t>
      </w:r>
      <w:proofErr w:type="gramEnd"/>
      <w:r w:rsidRPr="001D5B06">
        <w:rPr>
          <w:color w:val="000000"/>
          <w:sz w:val="26"/>
          <w:szCs w:val="26"/>
        </w:rPr>
        <w:t>инск</w:t>
      </w:r>
      <w:proofErr w:type="spellEnd"/>
    </w:p>
    <w:p w:rsidR="005016DD" w:rsidRPr="001D5B06" w:rsidRDefault="005016DD" w:rsidP="005016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>БИК BPSBВY2X</w:t>
      </w:r>
    </w:p>
    <w:p w:rsidR="005016DD" w:rsidRPr="001D5B06" w:rsidRDefault="005016DD" w:rsidP="005016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>УНП 200019786, ОКПО 02574053</w:t>
      </w:r>
    </w:p>
    <w:p w:rsidR="002D70DF" w:rsidRPr="001D5B06" w:rsidRDefault="002D70DF" w:rsidP="005016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>e-</w:t>
      </w:r>
      <w:proofErr w:type="spellStart"/>
      <w:r w:rsidRPr="001D5B06">
        <w:rPr>
          <w:color w:val="000000"/>
          <w:sz w:val="26"/>
          <w:szCs w:val="26"/>
        </w:rPr>
        <w:t>mail</w:t>
      </w:r>
      <w:proofErr w:type="spellEnd"/>
      <w:r w:rsidRPr="001D5B06">
        <w:rPr>
          <w:color w:val="000000"/>
          <w:sz w:val="26"/>
          <w:szCs w:val="26"/>
        </w:rPr>
        <w:t>: </w:t>
      </w:r>
      <w:hyperlink r:id="rId7" w:history="1">
        <w:r w:rsidRPr="001D5B06">
          <w:rPr>
            <w:color w:val="000000"/>
            <w:sz w:val="26"/>
            <w:szCs w:val="26"/>
          </w:rPr>
          <w:t>hotel.brestintourist@mail.ru</w:t>
        </w:r>
      </w:hyperlink>
      <w:r w:rsidRPr="001D5B06">
        <w:rPr>
          <w:color w:val="000000"/>
          <w:sz w:val="26"/>
          <w:szCs w:val="26"/>
        </w:rPr>
        <w:t xml:space="preserve">, тел.: (0162) </w:t>
      </w:r>
      <w:r w:rsidR="005016DD" w:rsidRPr="001D5B06">
        <w:rPr>
          <w:color w:val="000000"/>
          <w:sz w:val="26"/>
          <w:szCs w:val="26"/>
        </w:rPr>
        <w:t>28-59-05, 25-25-82</w:t>
      </w:r>
    </w:p>
    <w:p w:rsidR="002D70DF" w:rsidRPr="00945BA9" w:rsidRDefault="002D70DF" w:rsidP="005016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D5B06">
        <w:rPr>
          <w:color w:val="000000"/>
          <w:sz w:val="26"/>
          <w:szCs w:val="26"/>
        </w:rPr>
        <w:t xml:space="preserve">факс: (0162) </w:t>
      </w:r>
      <w:r w:rsidR="005016DD" w:rsidRPr="001D5B06">
        <w:rPr>
          <w:color w:val="000000"/>
          <w:sz w:val="26"/>
          <w:szCs w:val="26"/>
        </w:rPr>
        <w:t>28-59-12, 25-25-83</w:t>
      </w:r>
    </w:p>
    <w:p w:rsidR="00A11AC1" w:rsidRPr="00945BA9" w:rsidRDefault="004340FA" w:rsidP="00E526D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A11AC1" w:rsidRPr="00945BA9" w:rsidSect="00945BA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gyreadventor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DF"/>
    <w:rsid w:val="000678F2"/>
    <w:rsid w:val="00071710"/>
    <w:rsid w:val="000B6BB2"/>
    <w:rsid w:val="001060F5"/>
    <w:rsid w:val="001D5B06"/>
    <w:rsid w:val="00210FEE"/>
    <w:rsid w:val="002D70DF"/>
    <w:rsid w:val="002E0F20"/>
    <w:rsid w:val="003853E8"/>
    <w:rsid w:val="00387367"/>
    <w:rsid w:val="004340FA"/>
    <w:rsid w:val="00442910"/>
    <w:rsid w:val="004F316E"/>
    <w:rsid w:val="005016DD"/>
    <w:rsid w:val="00540EAB"/>
    <w:rsid w:val="005F16AC"/>
    <w:rsid w:val="0065791C"/>
    <w:rsid w:val="007C0896"/>
    <w:rsid w:val="00812BD8"/>
    <w:rsid w:val="008309DA"/>
    <w:rsid w:val="00945BA9"/>
    <w:rsid w:val="009B15D5"/>
    <w:rsid w:val="00A02CE0"/>
    <w:rsid w:val="00A05896"/>
    <w:rsid w:val="00CA46E1"/>
    <w:rsid w:val="00CC48DE"/>
    <w:rsid w:val="00D41AA5"/>
    <w:rsid w:val="00DE0345"/>
    <w:rsid w:val="00E36C93"/>
    <w:rsid w:val="00E526D5"/>
    <w:rsid w:val="00ED217C"/>
    <w:rsid w:val="00F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0DF"/>
    <w:rPr>
      <w:b/>
      <w:bCs/>
    </w:rPr>
  </w:style>
  <w:style w:type="character" w:styleId="a5">
    <w:name w:val="Hyperlink"/>
    <w:basedOn w:val="a0"/>
    <w:uiPriority w:val="99"/>
    <w:semiHidden/>
    <w:unhideWhenUsed/>
    <w:rsid w:val="002D70DF"/>
    <w:rPr>
      <w:color w:val="0000FF"/>
      <w:u w:val="single"/>
    </w:rPr>
  </w:style>
  <w:style w:type="character" w:styleId="a6">
    <w:name w:val="Emphasis"/>
    <w:basedOn w:val="a0"/>
    <w:qFormat/>
    <w:rsid w:val="002D70D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F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16E"/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rsid w:val="005016D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0DF"/>
    <w:rPr>
      <w:b/>
      <w:bCs/>
    </w:rPr>
  </w:style>
  <w:style w:type="character" w:styleId="a5">
    <w:name w:val="Hyperlink"/>
    <w:basedOn w:val="a0"/>
    <w:uiPriority w:val="99"/>
    <w:semiHidden/>
    <w:unhideWhenUsed/>
    <w:rsid w:val="002D70DF"/>
    <w:rPr>
      <w:color w:val="0000FF"/>
      <w:u w:val="single"/>
    </w:rPr>
  </w:style>
  <w:style w:type="character" w:styleId="a6">
    <w:name w:val="Emphasis"/>
    <w:basedOn w:val="a0"/>
    <w:qFormat/>
    <w:rsid w:val="002D70D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F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16E"/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rsid w:val="005016D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tel.brestintouris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restintourist.by/" TargetMode="External"/><Relationship Id="rId5" Type="http://schemas.openxmlformats.org/officeDocument/2006/relationships/hyperlink" Target="http://www.brestintourist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Владимирович Дранец</dc:creator>
  <cp:lastModifiedBy>Руслан Владимирович Дранец</cp:lastModifiedBy>
  <cp:revision>10</cp:revision>
  <cp:lastPrinted>2025-07-01T10:58:00Z</cp:lastPrinted>
  <dcterms:created xsi:type="dcterms:W3CDTF">2025-06-30T08:39:00Z</dcterms:created>
  <dcterms:modified xsi:type="dcterms:W3CDTF">2025-08-21T05:34:00Z</dcterms:modified>
</cp:coreProperties>
</file>